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79EC" w14:textId="0E3FBA3C" w:rsidR="00233379" w:rsidRDefault="00233379" w:rsidP="00233379">
      <w:pPr>
        <w:pStyle w:val="Heading3"/>
        <w:jc w:val="center"/>
        <w:rPr>
          <w:rFonts w:ascii="Helvetica" w:hAnsi="Helvetica" w:cs="Helvetic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6EA18A" wp14:editId="40B41118">
            <wp:simplePos x="0" y="0"/>
            <wp:positionH relativeFrom="margin">
              <wp:posOffset>1971675</wp:posOffset>
            </wp:positionH>
            <wp:positionV relativeFrom="paragraph">
              <wp:posOffset>-667385</wp:posOffset>
            </wp:positionV>
            <wp:extent cx="18288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AAF6A" w14:textId="77777777" w:rsidR="00233379" w:rsidRDefault="00233379" w:rsidP="00233379">
      <w:pPr>
        <w:pStyle w:val="Heading3"/>
        <w:jc w:val="center"/>
        <w:rPr>
          <w:rFonts w:ascii="Helvetica" w:hAnsi="Helvetica" w:cs="Helvetica"/>
          <w:sz w:val="28"/>
          <w:szCs w:val="28"/>
        </w:rPr>
      </w:pPr>
    </w:p>
    <w:p w14:paraId="111F8262" w14:textId="7E6B36BC" w:rsidR="00233379" w:rsidRPr="00D86CEF" w:rsidRDefault="00B1022B" w:rsidP="00233379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Partner Agency Services (PAS) </w:t>
      </w:r>
      <w:r w:rsidR="00233379" w:rsidRPr="00D86CEF">
        <w:rPr>
          <w:rFonts w:ascii="Helvetica" w:hAnsi="Helvetica" w:cs="Helvetica"/>
          <w:b/>
          <w:bCs/>
        </w:rPr>
        <w:t>Intern Job Description</w:t>
      </w:r>
    </w:p>
    <w:p w14:paraId="00D99C55" w14:textId="056A35B2" w:rsidR="00233379" w:rsidRPr="00D86CEF" w:rsidRDefault="00233379" w:rsidP="00233379">
      <w:pPr>
        <w:rPr>
          <w:rFonts w:ascii="Helvetica" w:hAnsi="Helvetica" w:cs="Helvetica"/>
        </w:rPr>
      </w:pPr>
    </w:p>
    <w:p w14:paraId="374F1B3B" w14:textId="77777777" w:rsidR="00233379" w:rsidRPr="00D86CEF" w:rsidRDefault="00233379" w:rsidP="00233379">
      <w:pPr>
        <w:rPr>
          <w:rFonts w:ascii="Helvetica" w:hAnsi="Helvetica" w:cs="Helvetica"/>
        </w:rPr>
      </w:pPr>
    </w:p>
    <w:p w14:paraId="70D482AB" w14:textId="77777777" w:rsidR="00233379" w:rsidRPr="00D86CEF" w:rsidRDefault="00233379" w:rsidP="00DA6A56">
      <w:pPr>
        <w:spacing w:line="276" w:lineRule="auto"/>
        <w:rPr>
          <w:rFonts w:ascii="Helvetica" w:hAnsi="Helvetica" w:cs="Helvetica"/>
          <w:b/>
          <w:bCs/>
        </w:rPr>
      </w:pPr>
      <w:r w:rsidRPr="00D86CEF">
        <w:rPr>
          <w:rFonts w:ascii="Helvetica" w:hAnsi="Helvetica" w:cs="Helvetica"/>
          <w:b/>
          <w:bCs/>
        </w:rPr>
        <w:t>GENERAL DESCRIPTION:</w:t>
      </w:r>
    </w:p>
    <w:p w14:paraId="5E9D54BF" w14:textId="0D7B6285" w:rsidR="00AC6ECF" w:rsidRDefault="00AC6ECF" w:rsidP="00DA6A56">
      <w:pPr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PAS intern will complete visits to partner agencies to strengthen partner capacity and assist with partner compliance and services throughout our 26-county region. This work aims to strengthen the capacity of our partners through on-site visits, data collection, filing and digitizing records that support the infrastructure of the St. Louis Area Foodbank team.</w:t>
      </w:r>
    </w:p>
    <w:p w14:paraId="05F95150" w14:textId="77777777" w:rsidR="00DA6A56" w:rsidRPr="00D86CEF" w:rsidRDefault="00DA6A56" w:rsidP="00DA6A56">
      <w:pPr>
        <w:spacing w:line="276" w:lineRule="auto"/>
        <w:rPr>
          <w:rFonts w:ascii="Helvetica" w:hAnsi="Helvetica" w:cs="Helvetica"/>
          <w:b/>
          <w:bCs/>
          <w:sz w:val="22"/>
          <w:szCs w:val="22"/>
        </w:rPr>
      </w:pPr>
    </w:p>
    <w:p w14:paraId="61DE9C99" w14:textId="6822468C" w:rsidR="00233379" w:rsidRPr="00D86CEF" w:rsidRDefault="00233379" w:rsidP="00DA6A56">
      <w:pPr>
        <w:spacing w:line="276" w:lineRule="auto"/>
        <w:rPr>
          <w:rFonts w:ascii="Helvetica" w:hAnsi="Helvetica" w:cs="Helvetica"/>
          <w:b/>
          <w:bCs/>
        </w:rPr>
      </w:pPr>
      <w:r w:rsidRPr="00D86CEF">
        <w:rPr>
          <w:rFonts w:ascii="Helvetica" w:hAnsi="Helvetica" w:cs="Helvetica"/>
          <w:b/>
          <w:bCs/>
        </w:rPr>
        <w:t>WORK LOCATION:</w:t>
      </w:r>
    </w:p>
    <w:p w14:paraId="5C138279" w14:textId="77777777" w:rsidR="00233379" w:rsidRPr="00D86CEF" w:rsidRDefault="00233379" w:rsidP="00DA6A56">
      <w:pPr>
        <w:spacing w:line="276" w:lineRule="auto"/>
        <w:rPr>
          <w:rFonts w:ascii="Helvetica" w:hAnsi="Helvetica" w:cs="Helvetica"/>
        </w:rPr>
      </w:pPr>
      <w:r w:rsidRPr="00D86CEF">
        <w:rPr>
          <w:rFonts w:ascii="Helvetica" w:hAnsi="Helvetica" w:cs="Helvetica"/>
        </w:rPr>
        <w:t>St. Louis Area Foodbank</w:t>
      </w:r>
    </w:p>
    <w:p w14:paraId="73814813" w14:textId="77777777" w:rsidR="00233379" w:rsidRPr="00D86CEF" w:rsidRDefault="00233379" w:rsidP="00233379">
      <w:pPr>
        <w:rPr>
          <w:rFonts w:ascii="Helvetica" w:hAnsi="Helvetica" w:cs="Helvetica"/>
        </w:rPr>
      </w:pPr>
      <w:r w:rsidRPr="00D86CEF">
        <w:rPr>
          <w:rFonts w:ascii="Helvetica" w:hAnsi="Helvetica" w:cs="Helvetica"/>
        </w:rPr>
        <w:t>70 Corporate Woods Drive</w:t>
      </w:r>
    </w:p>
    <w:p w14:paraId="41B7053A" w14:textId="77777777" w:rsidR="00233379" w:rsidRPr="00D86CEF" w:rsidRDefault="00233379" w:rsidP="00233379">
      <w:pPr>
        <w:rPr>
          <w:rFonts w:ascii="Helvetica" w:hAnsi="Helvetica" w:cs="Helvetica"/>
        </w:rPr>
      </w:pPr>
      <w:r w:rsidRPr="00D86CEF">
        <w:rPr>
          <w:rFonts w:ascii="Helvetica" w:hAnsi="Helvetica" w:cs="Helvetica"/>
        </w:rPr>
        <w:t>Bridgeton, MO 63044</w:t>
      </w:r>
    </w:p>
    <w:p w14:paraId="25505385" w14:textId="77777777" w:rsidR="00233379" w:rsidRPr="00D86CEF" w:rsidRDefault="00233379" w:rsidP="00233379">
      <w:pPr>
        <w:rPr>
          <w:rFonts w:ascii="Helvetica" w:hAnsi="Helvetica" w:cs="Helvetica"/>
        </w:rPr>
      </w:pPr>
    </w:p>
    <w:p w14:paraId="15A0D9CE" w14:textId="5FCACEAD" w:rsidR="00233379" w:rsidRPr="00D86CEF" w:rsidRDefault="00233379" w:rsidP="00233379">
      <w:pPr>
        <w:rPr>
          <w:rFonts w:ascii="Helvetica" w:hAnsi="Helvetica" w:cs="Helvetica"/>
          <w:b/>
          <w:bCs/>
        </w:rPr>
      </w:pPr>
      <w:r w:rsidRPr="00D86CEF">
        <w:rPr>
          <w:rFonts w:ascii="Helvetica" w:hAnsi="Helvetica" w:cs="Helvetica"/>
          <w:b/>
          <w:bCs/>
        </w:rPr>
        <w:t>RESPONSIBILITES:</w:t>
      </w:r>
    </w:p>
    <w:p w14:paraId="56D0680F" w14:textId="77777777" w:rsidR="00233379" w:rsidRPr="00D86CEF" w:rsidRDefault="00233379" w:rsidP="00233379">
      <w:pPr>
        <w:rPr>
          <w:rFonts w:ascii="Helvetica" w:hAnsi="Helvetica" w:cs="Helvetica"/>
        </w:rPr>
      </w:pPr>
    </w:p>
    <w:p w14:paraId="09E45917" w14:textId="77777777" w:rsidR="00AC6ECF" w:rsidRDefault="00AC6ECF" w:rsidP="00DA6A56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Conduct on-site visits at partner sites to ensure compliance and food safety requirements are met to provide the best service to our neighbors.</w:t>
      </w:r>
    </w:p>
    <w:p w14:paraId="0FCEF108" w14:textId="77777777" w:rsidR="00AC6ECF" w:rsidRDefault="00AC6ECF" w:rsidP="00DA6A56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Assist with data collection, training, and documenting procedures.</w:t>
      </w:r>
    </w:p>
    <w:p w14:paraId="3F217A23" w14:textId="77777777" w:rsidR="00AC6ECF" w:rsidRDefault="00AC6ECF" w:rsidP="00DA6A56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Input data into spreadsheets.</w:t>
      </w:r>
    </w:p>
    <w:p w14:paraId="120C302F" w14:textId="77777777" w:rsidR="00AC6ECF" w:rsidRDefault="00AC6ECF" w:rsidP="00DA6A56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Organize files and assist in digitizing records and other administrative tasks.</w:t>
      </w:r>
    </w:p>
    <w:p w14:paraId="2488F722" w14:textId="1D53D129" w:rsidR="00233379" w:rsidRPr="00D86CEF" w:rsidRDefault="00233379" w:rsidP="00DA6A56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 xml:space="preserve">Work directly with </w:t>
      </w:r>
      <w:r w:rsidR="00AC6ECF">
        <w:rPr>
          <w:rFonts w:ascii="Helvetica" w:hAnsi="Helvetica" w:cs="Helvetica"/>
          <w:sz w:val="22"/>
          <w:szCs w:val="22"/>
        </w:rPr>
        <w:t>s</w:t>
      </w:r>
      <w:r w:rsidRPr="00D86CEF">
        <w:rPr>
          <w:rFonts w:ascii="Helvetica" w:hAnsi="Helvetica" w:cs="Helvetica"/>
          <w:sz w:val="22"/>
          <w:szCs w:val="22"/>
        </w:rPr>
        <w:t>taff</w:t>
      </w:r>
      <w:r w:rsidR="00AC6ECF">
        <w:rPr>
          <w:rFonts w:ascii="Helvetica" w:hAnsi="Helvetica" w:cs="Helvetica"/>
          <w:sz w:val="22"/>
          <w:szCs w:val="22"/>
        </w:rPr>
        <w:t xml:space="preserve"> and partners</w:t>
      </w:r>
      <w:r w:rsidRPr="00D86CEF">
        <w:rPr>
          <w:rFonts w:ascii="Helvetica" w:hAnsi="Helvetica" w:cs="Helvetica"/>
          <w:sz w:val="22"/>
          <w:szCs w:val="22"/>
        </w:rPr>
        <w:t xml:space="preserve"> to serve clients.</w:t>
      </w:r>
    </w:p>
    <w:p w14:paraId="357DA09B" w14:textId="1FCD3C75" w:rsidR="00233379" w:rsidRPr="00D86CEF" w:rsidRDefault="00233379" w:rsidP="00DA6A56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 xml:space="preserve">Work with </w:t>
      </w:r>
      <w:r w:rsidR="00AC6ECF">
        <w:rPr>
          <w:rFonts w:ascii="Helvetica" w:hAnsi="Helvetica" w:cs="Helvetica"/>
          <w:sz w:val="22"/>
          <w:szCs w:val="22"/>
        </w:rPr>
        <w:t>staff</w:t>
      </w:r>
      <w:r w:rsidRPr="00D86CEF">
        <w:rPr>
          <w:rFonts w:ascii="Helvetica" w:hAnsi="Helvetica" w:cs="Helvetica"/>
          <w:sz w:val="22"/>
          <w:szCs w:val="22"/>
        </w:rPr>
        <w:t xml:space="preserve"> to complete other duties as assigned.</w:t>
      </w:r>
    </w:p>
    <w:p w14:paraId="2F871833" w14:textId="77777777" w:rsidR="00233379" w:rsidRPr="00D86CEF" w:rsidRDefault="00233379" w:rsidP="00233379">
      <w:pPr>
        <w:rPr>
          <w:rFonts w:ascii="Helvetica" w:hAnsi="Helvetica" w:cs="Helvetica"/>
          <w:sz w:val="22"/>
          <w:szCs w:val="22"/>
        </w:rPr>
      </w:pPr>
    </w:p>
    <w:p w14:paraId="6CB837B6" w14:textId="03984F8B" w:rsidR="00233379" w:rsidRPr="00D86CEF" w:rsidRDefault="00233379" w:rsidP="00233379">
      <w:p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>In Order to gain a full understanding of the Food Bank and our scope of work, intern may volunteer in a variety of program areas including, but not limited to:</w:t>
      </w:r>
    </w:p>
    <w:p w14:paraId="723E437D" w14:textId="77777777" w:rsidR="00233379" w:rsidRPr="00D86CEF" w:rsidRDefault="00233379" w:rsidP="00233379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>Food Fairs and Mobile Food Pantry.</w:t>
      </w:r>
    </w:p>
    <w:p w14:paraId="59B014B6" w14:textId="349662B6" w:rsidR="00233379" w:rsidRPr="00D86CEF" w:rsidRDefault="00233379" w:rsidP="00233379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 xml:space="preserve">Volunteer Center </w:t>
      </w:r>
    </w:p>
    <w:p w14:paraId="53175F29" w14:textId="448D6B5B" w:rsidR="00233379" w:rsidRPr="00D86CEF" w:rsidRDefault="00233379" w:rsidP="00233379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>SNAP Outreach tea</w:t>
      </w:r>
      <w:r w:rsidR="00AC6ECF">
        <w:rPr>
          <w:rFonts w:ascii="Helvetica" w:hAnsi="Helvetica" w:cs="Helvetica"/>
          <w:sz w:val="22"/>
          <w:szCs w:val="22"/>
        </w:rPr>
        <w:t>m</w:t>
      </w:r>
    </w:p>
    <w:p w14:paraId="42AA87F4" w14:textId="77777777" w:rsidR="00233379" w:rsidRPr="00D86CEF" w:rsidRDefault="00233379" w:rsidP="00233379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>Participate in outreach for nutrition and wellness education in various capacities</w:t>
      </w:r>
    </w:p>
    <w:p w14:paraId="0360B0D0" w14:textId="005C5AB4" w:rsidR="00233379" w:rsidRPr="00D86CEF" w:rsidRDefault="00233379" w:rsidP="00233379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>Ride with a driver for food distribution</w:t>
      </w:r>
    </w:p>
    <w:p w14:paraId="2F6BD14A" w14:textId="72105A4B" w:rsidR="00233379" w:rsidRDefault="00233379" w:rsidP="00233379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>Read articles and/or view selected webinars related to food insecurity, food bank programming, and advocacy</w:t>
      </w:r>
    </w:p>
    <w:p w14:paraId="6031678F" w14:textId="5193C24F" w:rsidR="00754835" w:rsidRDefault="00754835" w:rsidP="00233379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Participate in Food on the Move programing in various capacities</w:t>
      </w:r>
    </w:p>
    <w:p w14:paraId="2C9230AF" w14:textId="6CE4DC84" w:rsidR="00AC6ECF" w:rsidRPr="00D86CEF" w:rsidRDefault="00AC6ECF" w:rsidP="00233379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Collaborate with staff to learn about specific areas of interest at the Foodbank including grant writing, marketing, management, etc. </w:t>
      </w:r>
    </w:p>
    <w:p w14:paraId="6E608D59" w14:textId="77777777" w:rsidR="00AC6ECF" w:rsidRDefault="00AC6ECF" w:rsidP="00233379">
      <w:pPr>
        <w:rPr>
          <w:rFonts w:ascii="Helvetica" w:hAnsi="Helvetica" w:cs="Helvetica"/>
          <w:b/>
          <w:bCs/>
        </w:rPr>
      </w:pPr>
    </w:p>
    <w:p w14:paraId="7D377CE0" w14:textId="22ECB821" w:rsidR="00233379" w:rsidRPr="00D86CEF" w:rsidRDefault="00233379" w:rsidP="00233379">
      <w:pPr>
        <w:rPr>
          <w:rFonts w:ascii="Helvetica" w:hAnsi="Helvetica" w:cs="Helvetica"/>
          <w:b/>
          <w:bCs/>
        </w:rPr>
      </w:pPr>
      <w:r w:rsidRPr="00D86CEF">
        <w:rPr>
          <w:rFonts w:ascii="Helvetica" w:hAnsi="Helvetica" w:cs="Helvetica"/>
          <w:b/>
          <w:bCs/>
        </w:rPr>
        <w:t>QUALIFICATIONS:</w:t>
      </w:r>
    </w:p>
    <w:p w14:paraId="54BE98EE" w14:textId="5E55801C" w:rsidR="00233379" w:rsidRPr="00D86CEF" w:rsidRDefault="00233379" w:rsidP="00233379">
      <w:pPr>
        <w:rPr>
          <w:rFonts w:ascii="Helvetica" w:hAnsi="Helvetica" w:cs="Helvetica"/>
        </w:rPr>
      </w:pPr>
    </w:p>
    <w:p w14:paraId="2EFDD088" w14:textId="77777777" w:rsidR="00233379" w:rsidRPr="00D86CEF" w:rsidRDefault="00233379" w:rsidP="00DA6A56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 xml:space="preserve">Currently enrolled in an accredited college or university </w:t>
      </w:r>
    </w:p>
    <w:p w14:paraId="5A35C4BA" w14:textId="77777777" w:rsidR="00233379" w:rsidRPr="00D86CEF" w:rsidRDefault="00233379" w:rsidP="00DA6A56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>Non-profit experience preferred</w:t>
      </w:r>
    </w:p>
    <w:p w14:paraId="5BC8ECCF" w14:textId="46BD9878" w:rsidR="00233379" w:rsidRPr="00D86CEF" w:rsidRDefault="00233379" w:rsidP="00DA6A56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>Strong written, verbal communication and interpersonal skills.</w:t>
      </w:r>
    </w:p>
    <w:p w14:paraId="4631A7DA" w14:textId="06EED7A8" w:rsidR="00233379" w:rsidRPr="00D86CEF" w:rsidRDefault="00233379" w:rsidP="00DA6A56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>Ability to work cooperatively with different types of personalities</w:t>
      </w:r>
      <w:r w:rsidR="00AC6ECF">
        <w:rPr>
          <w:rFonts w:ascii="Helvetica" w:hAnsi="Helvetica" w:cs="Helvetica"/>
          <w:sz w:val="22"/>
          <w:szCs w:val="22"/>
        </w:rPr>
        <w:t xml:space="preserve"> and those with varying socio-economic backgrounds</w:t>
      </w:r>
    </w:p>
    <w:p w14:paraId="7A012A30" w14:textId="2B13BA7B" w:rsidR="00233379" w:rsidRPr="00D86CEF" w:rsidRDefault="00233379" w:rsidP="00DA6A56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lastRenderedPageBreak/>
        <w:t xml:space="preserve">Proficient with Outlook, Word, Excel, </w:t>
      </w:r>
      <w:proofErr w:type="gramStart"/>
      <w:r w:rsidRPr="00D86CEF">
        <w:rPr>
          <w:rFonts w:ascii="Helvetica" w:hAnsi="Helvetica" w:cs="Helvetica"/>
          <w:sz w:val="22"/>
          <w:szCs w:val="22"/>
        </w:rPr>
        <w:t>PowerPoint</w:t>
      </w:r>
      <w:proofErr w:type="gramEnd"/>
      <w:r w:rsidRPr="00D86CEF">
        <w:rPr>
          <w:rFonts w:ascii="Helvetica" w:hAnsi="Helvetica" w:cs="Helvetica"/>
          <w:sz w:val="22"/>
          <w:szCs w:val="22"/>
        </w:rPr>
        <w:t xml:space="preserve"> and other web-based applications</w:t>
      </w:r>
    </w:p>
    <w:p w14:paraId="6B7CA577" w14:textId="77777777" w:rsidR="00233379" w:rsidRPr="00D86CEF" w:rsidRDefault="00233379" w:rsidP="00DA6A56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 xml:space="preserve">Ability to work independently and as part of a team. </w:t>
      </w:r>
    </w:p>
    <w:p w14:paraId="27E4C3F6" w14:textId="4FA12DEE" w:rsidR="00233379" w:rsidRPr="00D86CEF" w:rsidRDefault="00233379" w:rsidP="00DA6A56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>Reliable transportation</w:t>
      </w:r>
      <w:r w:rsidR="00B15C40">
        <w:rPr>
          <w:rFonts w:ascii="Helvetica" w:hAnsi="Helvetica" w:cs="Helvetica"/>
          <w:sz w:val="22"/>
          <w:szCs w:val="22"/>
        </w:rPr>
        <w:t xml:space="preserve"> and valid licenses.</w:t>
      </w:r>
    </w:p>
    <w:p w14:paraId="0E3E866B" w14:textId="7110F632" w:rsidR="00233379" w:rsidRPr="00D86CEF" w:rsidRDefault="00233379" w:rsidP="00DA6A56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>Passion for the Foodbank mission and the ability to demonstrate SLAFB’s Core Values: Stewardship, Teamwork, Agility and Respect</w:t>
      </w:r>
    </w:p>
    <w:p w14:paraId="263D64C6" w14:textId="77777777" w:rsidR="00DA6A56" w:rsidRPr="00D86CEF" w:rsidRDefault="00DA6A56" w:rsidP="00DA6A56">
      <w:pPr>
        <w:rPr>
          <w:rFonts w:ascii="Helvetica" w:hAnsi="Helvetica" w:cs="Helvetica"/>
          <w:sz w:val="22"/>
          <w:szCs w:val="22"/>
        </w:rPr>
      </w:pPr>
    </w:p>
    <w:p w14:paraId="0FF0F007" w14:textId="7863E073" w:rsidR="00DA6A56" w:rsidRPr="00D86CEF" w:rsidRDefault="00DA6A56" w:rsidP="00DA6A56">
      <w:p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 xml:space="preserve">The physical demands and work environment characteristics described here are representative of those that must be met by an </w:t>
      </w:r>
      <w:r w:rsidR="00AC6ECF">
        <w:rPr>
          <w:rFonts w:ascii="Helvetica" w:hAnsi="Helvetica" w:cs="Helvetica"/>
          <w:sz w:val="22"/>
          <w:szCs w:val="22"/>
        </w:rPr>
        <w:t>intern</w:t>
      </w:r>
      <w:r w:rsidRPr="00D86CEF">
        <w:rPr>
          <w:rFonts w:ascii="Helvetica" w:hAnsi="Helvetica" w:cs="Helvetica"/>
          <w:sz w:val="22"/>
          <w:szCs w:val="22"/>
        </w:rPr>
        <w:t xml:space="preserve"> to successfully perform the essential functions of this job. Reasonable accommodations may be made to enable individuals with disabilities to perform the essential functions.</w:t>
      </w:r>
    </w:p>
    <w:p w14:paraId="37F98CF6" w14:textId="76F7C8C6" w:rsidR="00DA6A56" w:rsidRPr="00D86CEF" w:rsidRDefault="00DA6A56" w:rsidP="00DA6A56">
      <w:pPr>
        <w:pStyle w:val="ListParagraph"/>
        <w:numPr>
          <w:ilvl w:val="0"/>
          <w:numId w:val="11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 xml:space="preserve">Employee is routinely required to lift 25 lbs. </w:t>
      </w:r>
    </w:p>
    <w:p w14:paraId="10635E5D" w14:textId="77777777" w:rsidR="00DA6A56" w:rsidRPr="00D86CEF" w:rsidRDefault="00DA6A56" w:rsidP="00DA6A56">
      <w:pPr>
        <w:pStyle w:val="ListParagraph"/>
        <w:rPr>
          <w:rFonts w:ascii="Helvetica" w:hAnsi="Helvetica" w:cs="Helvetica"/>
          <w:sz w:val="22"/>
          <w:szCs w:val="22"/>
        </w:rPr>
      </w:pPr>
    </w:p>
    <w:p w14:paraId="14663C98" w14:textId="249C9531" w:rsidR="00233379" w:rsidRPr="00D86CEF" w:rsidRDefault="00233379" w:rsidP="00233379">
      <w:pPr>
        <w:rPr>
          <w:rFonts w:ascii="Helvetica" w:hAnsi="Helvetica" w:cs="Helvetica"/>
          <w:b/>
          <w:bCs/>
        </w:rPr>
      </w:pPr>
      <w:r w:rsidRPr="00D86CEF">
        <w:rPr>
          <w:rFonts w:ascii="Helvetica" w:hAnsi="Helvetica" w:cs="Helvetica"/>
          <w:b/>
          <w:bCs/>
        </w:rPr>
        <w:t>TIME REQUIREMENTS</w:t>
      </w:r>
    </w:p>
    <w:p w14:paraId="312F59CD" w14:textId="77777777" w:rsidR="00233379" w:rsidRPr="00D86CEF" w:rsidRDefault="00233379" w:rsidP="00233379">
      <w:pPr>
        <w:rPr>
          <w:rFonts w:ascii="Helvetica" w:hAnsi="Helvetica" w:cs="Helvetica"/>
        </w:rPr>
      </w:pPr>
    </w:p>
    <w:p w14:paraId="0094EB5D" w14:textId="2A232801" w:rsidR="00233379" w:rsidRPr="00D86CEF" w:rsidRDefault="00233379" w:rsidP="00DA6A56">
      <w:pPr>
        <w:spacing w:line="276" w:lineRule="auto"/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>There is flexibility with this internship, and as an expectation, the</w:t>
      </w:r>
      <w:r w:rsidR="00AC6ECF">
        <w:rPr>
          <w:rFonts w:ascii="Helvetica" w:hAnsi="Helvetica" w:cs="Helvetica"/>
          <w:sz w:val="22"/>
          <w:szCs w:val="22"/>
        </w:rPr>
        <w:t xml:space="preserve"> PAS</w:t>
      </w:r>
      <w:r w:rsidRPr="00D86CEF">
        <w:rPr>
          <w:rFonts w:ascii="Helvetica" w:hAnsi="Helvetica" w:cs="Helvetica"/>
          <w:sz w:val="22"/>
          <w:szCs w:val="22"/>
        </w:rPr>
        <w:t xml:space="preserve"> Intern will work with his/her supervisor to determine a schedule and hours to fulfill academic requirements or personal experience. This is subject to change if an individual need</w:t>
      </w:r>
      <w:r w:rsidR="009667A9">
        <w:rPr>
          <w:rFonts w:ascii="Helvetica" w:hAnsi="Helvetica" w:cs="Helvetica"/>
          <w:sz w:val="22"/>
          <w:szCs w:val="22"/>
        </w:rPr>
        <w:t>s</w:t>
      </w:r>
      <w:r w:rsidRPr="00D86CEF">
        <w:rPr>
          <w:rFonts w:ascii="Helvetica" w:hAnsi="Helvetica" w:cs="Helvetica"/>
          <w:sz w:val="22"/>
          <w:szCs w:val="22"/>
        </w:rPr>
        <w:t xml:space="preserve"> to increase or decrease total hours of internship. </w:t>
      </w:r>
      <w:r w:rsidR="00D130A5" w:rsidRPr="00D86CEF">
        <w:rPr>
          <w:rFonts w:ascii="Helvetica" w:hAnsi="Helvetica" w:cs="Helvetica"/>
          <w:sz w:val="22"/>
          <w:szCs w:val="22"/>
        </w:rPr>
        <w:t>As schedules are made and set</w:t>
      </w:r>
      <w:r w:rsidR="009667A9">
        <w:rPr>
          <w:rFonts w:ascii="Helvetica" w:hAnsi="Helvetica" w:cs="Helvetica"/>
          <w:sz w:val="22"/>
          <w:szCs w:val="22"/>
        </w:rPr>
        <w:t xml:space="preserve"> outreach </w:t>
      </w:r>
      <w:r w:rsidR="00D130A5" w:rsidRPr="00D86CEF">
        <w:rPr>
          <w:rFonts w:ascii="Helvetica" w:hAnsi="Helvetica" w:cs="Helvetica"/>
          <w:sz w:val="22"/>
          <w:szCs w:val="22"/>
        </w:rPr>
        <w:t>for the intern to attend will be scheduled.</w:t>
      </w:r>
    </w:p>
    <w:p w14:paraId="6C15F2C0" w14:textId="77777777" w:rsidR="00233379" w:rsidRPr="00D86CEF" w:rsidRDefault="00233379" w:rsidP="00233379">
      <w:pPr>
        <w:rPr>
          <w:rFonts w:ascii="Helvetica" w:hAnsi="Helvetica" w:cs="Helvetica"/>
        </w:rPr>
      </w:pPr>
    </w:p>
    <w:p w14:paraId="210E90C9" w14:textId="4524B7B1" w:rsidR="00233379" w:rsidRPr="00D86CEF" w:rsidRDefault="009667A9" w:rsidP="00233379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PAS</w:t>
      </w:r>
      <w:r w:rsidR="00233379" w:rsidRPr="00D86CEF">
        <w:rPr>
          <w:rFonts w:ascii="Helvetica" w:hAnsi="Helvetica" w:cs="Helvetica"/>
          <w:b/>
          <w:bCs/>
        </w:rPr>
        <w:t xml:space="preserve"> INTERN OBJECTIVES</w:t>
      </w:r>
    </w:p>
    <w:p w14:paraId="46D536BA" w14:textId="77777777" w:rsidR="00233379" w:rsidRPr="00D86CEF" w:rsidRDefault="00233379" w:rsidP="00233379">
      <w:pPr>
        <w:rPr>
          <w:rFonts w:ascii="Helvetica" w:hAnsi="Helvetica" w:cs="Helvetica"/>
        </w:rPr>
      </w:pPr>
    </w:p>
    <w:p w14:paraId="7CA150E3" w14:textId="77777777" w:rsidR="00233379" w:rsidRPr="00D86CEF" w:rsidRDefault="00233379" w:rsidP="00233379">
      <w:p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 xml:space="preserve">In depth understanding of local and national hunger and poverty issues. </w:t>
      </w:r>
    </w:p>
    <w:p w14:paraId="53A91411" w14:textId="32AE5331" w:rsidR="00233379" w:rsidRPr="00D86CEF" w:rsidRDefault="00233379" w:rsidP="00DA6A56">
      <w:pPr>
        <w:pStyle w:val="ListParagraph"/>
        <w:numPr>
          <w:ilvl w:val="0"/>
          <w:numId w:val="10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 xml:space="preserve">Strong grasp of community and government responses to hunger and poverty. </w:t>
      </w:r>
    </w:p>
    <w:p w14:paraId="1873B6E8" w14:textId="6C159239" w:rsidR="00233379" w:rsidRPr="00D86CEF" w:rsidRDefault="00233379" w:rsidP="00DA6A56">
      <w:pPr>
        <w:pStyle w:val="ListParagraph"/>
        <w:numPr>
          <w:ilvl w:val="0"/>
          <w:numId w:val="10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>Opportunity to build or strengthen groups facilitation and leadership skills.</w:t>
      </w:r>
    </w:p>
    <w:p w14:paraId="2A3C96E2" w14:textId="2974A787" w:rsidR="00233379" w:rsidRPr="00D86CEF" w:rsidRDefault="00233379" w:rsidP="00DA6A56">
      <w:pPr>
        <w:pStyle w:val="ListParagraph"/>
        <w:numPr>
          <w:ilvl w:val="0"/>
          <w:numId w:val="10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 xml:space="preserve">Skills and knowledge in data collection and development for communities with limited access to food. </w:t>
      </w:r>
    </w:p>
    <w:p w14:paraId="71752335" w14:textId="6F26CCD2" w:rsidR="00233379" w:rsidRPr="00D86CEF" w:rsidRDefault="00233379" w:rsidP="00DA6A56">
      <w:pPr>
        <w:pStyle w:val="ListParagraph"/>
        <w:numPr>
          <w:ilvl w:val="0"/>
          <w:numId w:val="10"/>
        </w:numPr>
        <w:rPr>
          <w:rFonts w:ascii="Helvetica" w:hAnsi="Helvetica" w:cs="Helvetica"/>
          <w:sz w:val="22"/>
          <w:szCs w:val="22"/>
        </w:rPr>
      </w:pPr>
      <w:r w:rsidRPr="00D86CEF">
        <w:rPr>
          <w:rFonts w:ascii="Helvetica" w:hAnsi="Helvetica" w:cs="Helvetica"/>
          <w:sz w:val="22"/>
          <w:szCs w:val="22"/>
        </w:rPr>
        <w:t xml:space="preserve">Opportunity to connect with community </w:t>
      </w:r>
      <w:r w:rsidR="009667A9">
        <w:rPr>
          <w:rFonts w:ascii="Helvetica" w:hAnsi="Helvetica" w:cs="Helvetica"/>
          <w:sz w:val="22"/>
          <w:szCs w:val="22"/>
        </w:rPr>
        <w:t>organizations</w:t>
      </w:r>
      <w:r w:rsidRPr="00D86CEF">
        <w:rPr>
          <w:rFonts w:ascii="Helvetica" w:hAnsi="Helvetica" w:cs="Helvetica"/>
          <w:sz w:val="22"/>
          <w:szCs w:val="22"/>
        </w:rPr>
        <w:t xml:space="preserve"> to provide support, compassion, and be able to identify their needs.</w:t>
      </w:r>
    </w:p>
    <w:p w14:paraId="5275FA57" w14:textId="77777777" w:rsidR="00DA6A56" w:rsidRPr="00D86CEF" w:rsidRDefault="00DA6A56" w:rsidP="00233379">
      <w:pPr>
        <w:rPr>
          <w:rFonts w:ascii="Helvetica" w:hAnsi="Helvetica" w:cs="Helvetica"/>
        </w:rPr>
      </w:pPr>
    </w:p>
    <w:p w14:paraId="36BA6B6E" w14:textId="40719814" w:rsidR="00233379" w:rsidRPr="00D86CEF" w:rsidRDefault="00233379" w:rsidP="00233379">
      <w:pPr>
        <w:rPr>
          <w:rFonts w:ascii="Helvetica" w:hAnsi="Helvetica" w:cs="Helvetica"/>
        </w:rPr>
      </w:pPr>
      <w:r w:rsidRPr="00D86CEF">
        <w:rPr>
          <w:rFonts w:ascii="Helvetica" w:hAnsi="Helvetica" w:cs="Helvetica"/>
        </w:rPr>
        <w:t xml:space="preserve">TO APPLY: Go to </w:t>
      </w:r>
      <w:hyperlink r:id="rId6" w:history="1">
        <w:r w:rsidRPr="00D86CEF">
          <w:rPr>
            <w:rStyle w:val="Hyperlink"/>
            <w:rFonts w:ascii="Helvetica" w:hAnsi="Helvetica" w:cs="Helvetica"/>
          </w:rPr>
          <w:t>https://stlfoodbank.aaimtrack.com/jobs/</w:t>
        </w:r>
      </w:hyperlink>
      <w:r w:rsidRPr="00D86CEF">
        <w:rPr>
          <w:rFonts w:ascii="Helvetica" w:hAnsi="Helvetica" w:cs="Helvetica"/>
        </w:rPr>
        <w:t xml:space="preserve"> </w:t>
      </w:r>
    </w:p>
    <w:sectPr w:rsidR="00233379" w:rsidRPr="00D8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553F0"/>
    <w:multiLevelType w:val="hybridMultilevel"/>
    <w:tmpl w:val="B510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6E2B"/>
    <w:multiLevelType w:val="hybridMultilevel"/>
    <w:tmpl w:val="75E6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F2C40"/>
    <w:multiLevelType w:val="hybridMultilevel"/>
    <w:tmpl w:val="7DA6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F79E4"/>
    <w:multiLevelType w:val="hybridMultilevel"/>
    <w:tmpl w:val="C1A6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21B29"/>
    <w:multiLevelType w:val="hybridMultilevel"/>
    <w:tmpl w:val="474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E1F1A"/>
    <w:multiLevelType w:val="hybridMultilevel"/>
    <w:tmpl w:val="D8A8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91765"/>
    <w:multiLevelType w:val="hybridMultilevel"/>
    <w:tmpl w:val="7082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306F7"/>
    <w:multiLevelType w:val="hybridMultilevel"/>
    <w:tmpl w:val="E0B0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7D17"/>
    <w:multiLevelType w:val="hybridMultilevel"/>
    <w:tmpl w:val="5230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36676"/>
    <w:multiLevelType w:val="hybridMultilevel"/>
    <w:tmpl w:val="FA84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79"/>
    <w:rsid w:val="00096961"/>
    <w:rsid w:val="00216CFF"/>
    <w:rsid w:val="00233379"/>
    <w:rsid w:val="003B471F"/>
    <w:rsid w:val="0059148F"/>
    <w:rsid w:val="006C4077"/>
    <w:rsid w:val="00743469"/>
    <w:rsid w:val="00754835"/>
    <w:rsid w:val="009667A9"/>
    <w:rsid w:val="00A8543D"/>
    <w:rsid w:val="00AC6ECF"/>
    <w:rsid w:val="00B1022B"/>
    <w:rsid w:val="00B15C40"/>
    <w:rsid w:val="00C946F4"/>
    <w:rsid w:val="00D130A5"/>
    <w:rsid w:val="00D86CEF"/>
    <w:rsid w:val="00DA6A56"/>
    <w:rsid w:val="00F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5A5E"/>
  <w15:chartTrackingRefBased/>
  <w15:docId w15:val="{FBF5206D-DCEB-4B7D-8917-D61EF6CF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33379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3379"/>
    <w:rPr>
      <w:rFonts w:ascii="Arial" w:eastAsia="Times New Roman" w:hAnsi="Arial" w:cs="Arial"/>
      <w:b/>
      <w:bCs/>
      <w:sz w:val="20"/>
      <w:szCs w:val="24"/>
    </w:rPr>
  </w:style>
  <w:style w:type="paragraph" w:styleId="BodyText2">
    <w:name w:val="Body Text 2"/>
    <w:basedOn w:val="Normal"/>
    <w:link w:val="BodyText2Char"/>
    <w:semiHidden/>
    <w:rsid w:val="00233379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233379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unhideWhenUsed/>
    <w:rsid w:val="00233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lfoodbank.aaimtrack.com/job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Steen</dc:creator>
  <cp:keywords/>
  <dc:description/>
  <cp:lastModifiedBy>Nicole Hawkins</cp:lastModifiedBy>
  <cp:revision>4</cp:revision>
  <cp:lastPrinted>2020-02-28T21:20:00Z</cp:lastPrinted>
  <dcterms:created xsi:type="dcterms:W3CDTF">2021-10-04T13:36:00Z</dcterms:created>
  <dcterms:modified xsi:type="dcterms:W3CDTF">2021-10-04T13:47:00Z</dcterms:modified>
</cp:coreProperties>
</file>